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05" w:rsidRDefault="002A49F8">
      <w:pPr>
        <w:pStyle w:val="20"/>
        <w:shd w:val="clear" w:color="auto" w:fill="auto"/>
        <w:spacing w:after="36" w:line="280" w:lineRule="exact"/>
        <w:ind w:left="4220" w:firstLine="0"/>
      </w:pPr>
      <w:r>
        <w:t>ПРАВИЛА</w:t>
      </w:r>
    </w:p>
    <w:p w:rsidR="006B4405" w:rsidRDefault="002A49F8" w:rsidP="008D1939">
      <w:pPr>
        <w:pStyle w:val="20"/>
        <w:shd w:val="clear" w:color="auto" w:fill="auto"/>
        <w:spacing w:after="448" w:line="605" w:lineRule="exact"/>
        <w:ind w:left="3720" w:right="2360"/>
      </w:pPr>
      <w:r>
        <w:t xml:space="preserve">ПРИЕМА, ПЕРЕВОДА И ОТЧИСЛЕНИЯ УЧАЩИХСЯ </w:t>
      </w:r>
      <w:r>
        <w:rPr>
          <w:rStyle w:val="2TimesNewRoman135pt"/>
          <w:rFonts w:eastAsia="Calibri"/>
          <w:b/>
          <w:bCs/>
        </w:rPr>
        <w:t xml:space="preserve">ГБУ </w:t>
      </w:r>
      <w:r>
        <w:t xml:space="preserve">ДО РД ДЮСШ </w:t>
      </w:r>
      <w:r>
        <w:t>Общие положения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 xml:space="preserve">Правила приема, перевода и отчисления учащихся </w:t>
      </w:r>
      <w:r>
        <w:t xml:space="preserve">ДЮСШ разработаны в соответствии сФедеральным законом «Об образовании в РФ» №273- ФЗ от 29.12.2012г., Федеральным </w:t>
      </w:r>
      <w:r>
        <w:t>законом «О физической культуре и спорте в РФ» № 412-ФЗ от 06.12.2011г., Постановлением Главного государственного санитарного врача РФ №27 от 03.04.2003г. «О введении в действие санитарно</w:t>
      </w:r>
      <w:r>
        <w:softHyphen/>
        <w:t>эпидемиологических правил и нормативов СанПиН 2.4.4.1251-03» и Уставо</w:t>
      </w:r>
      <w:r>
        <w:t>м ДЮСШ.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 w:after="401"/>
        <w:ind w:left="20" w:right="400" w:firstLine="640"/>
      </w:pPr>
      <w:r>
        <w:t>Настоящие правила регламинтирует прием, перевод и отчисление учащихся ДЮСШ.</w:t>
      </w:r>
    </w:p>
    <w:p w:rsidR="006B4405" w:rsidRDefault="002A49F8">
      <w:pPr>
        <w:pStyle w:val="30"/>
        <w:numPr>
          <w:ilvl w:val="0"/>
          <w:numId w:val="1"/>
        </w:numPr>
        <w:shd w:val="clear" w:color="auto" w:fill="auto"/>
        <w:tabs>
          <w:tab w:val="left" w:pos="1679"/>
        </w:tabs>
        <w:spacing w:before="0" w:after="236" w:line="270" w:lineRule="exact"/>
        <w:ind w:left="1060"/>
      </w:pPr>
      <w:r>
        <w:t>Условия зачисления в ДЮСШ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>В спортивную школу принимаются все желающие заниматься спортом , проживающие на данной территории и не имеющие противопоказаний в установленном дл</w:t>
      </w:r>
      <w:r>
        <w:t>я вида спорта минимальном объеме.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>При поступлении в спортивную школу необходимо заявление родителей и медецинекую справку о состоянии здоровья поступающего с заключением о возможности занимться в группах по избранному виду спорта на начальном этапе подгото</w:t>
      </w:r>
      <w:r>
        <w:t>вки.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>На спортивно-оздоровительный этап зачисляются все желающие, не имеющих медицинских , а также дети и подростки, не имеющие по каким-либо причинам возможности продолжать занятия на других этапах подготовки.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>В учебно-тренировачные группы принимаются дети</w:t>
      </w:r>
      <w:r>
        <w:t xml:space="preserve"> из числа одаренных и способных к спорту детей и подростков, прошедших начальную спортивную подготовку не менее одного года и выполнивших переводные нормативные требования по общефизической и специальной подготовке.</w:t>
      </w:r>
    </w:p>
    <w:p w:rsidR="006B4405" w:rsidRDefault="002A49F8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spacing w:before="0"/>
        <w:ind w:left="20" w:right="1060" w:firstLine="640"/>
      </w:pPr>
      <w:r>
        <w:t>В группу спортивного совершенствования з</w:t>
      </w:r>
      <w:r>
        <w:t>ачисляются спортсмены успешно прошедшие этап подготовки в учебно-тренировочных группах и</w:t>
      </w:r>
    </w:p>
    <w:p w:rsidR="006B4405" w:rsidRDefault="002A49F8">
      <w:pPr>
        <w:pStyle w:val="1"/>
        <w:shd w:val="clear" w:color="auto" w:fill="auto"/>
        <w:spacing w:before="0" w:after="990" w:line="307" w:lineRule="exact"/>
        <w:ind w:left="60" w:right="380"/>
      </w:pPr>
      <w:r>
        <w:t xml:space="preserve">.выполнившие или подтвердившие спортивный разряд кандидата в мастера спорта </w:t>
      </w:r>
      <w:r>
        <w:lastRenderedPageBreak/>
        <w:t>по ЕВСК.</w:t>
      </w:r>
    </w:p>
    <w:p w:rsidR="006B4405" w:rsidRDefault="002A49F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226"/>
        </w:tabs>
        <w:spacing w:before="0" w:after="246" w:line="270" w:lineRule="exact"/>
        <w:ind w:left="60"/>
      </w:pPr>
      <w:bookmarkStart w:id="0" w:name="bookmark0"/>
      <w:r>
        <w:t>Порядок перевода учащихся</w:t>
      </w:r>
      <w:bookmarkEnd w:id="0"/>
    </w:p>
    <w:p w:rsidR="006B4405" w:rsidRDefault="002A49F8">
      <w:pPr>
        <w:pStyle w:val="1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60" w:right="380" w:firstLine="740"/>
        <w:jc w:val="both"/>
      </w:pPr>
      <w:r>
        <w:t>Перевод обучающихся в группы следующего года обучения пр</w:t>
      </w:r>
      <w:r>
        <w:t xml:space="preserve">оизводится приказом директора </w:t>
      </w:r>
      <w:r>
        <w:t>ДЮСШ на основании решения педагогического совета , с учетом выполнения нормативных показателей общей и специальной физической , спортивно-технической подготовки.</w:t>
      </w:r>
    </w:p>
    <w:p w:rsidR="006B4405" w:rsidRDefault="002A49F8">
      <w:pPr>
        <w:pStyle w:val="1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60" w:right="380" w:firstLine="740"/>
      </w:pPr>
      <w:r>
        <w:t>Учащимся , не выполнившим предъявляемые требования , предос</w:t>
      </w:r>
      <w:r>
        <w:t>тавляется возможность продолжить обучение повторно на том же этапе (не более одного раза) или в спортивно-оздоровительных группах.</w:t>
      </w:r>
    </w:p>
    <w:p w:rsidR="006B4405" w:rsidRDefault="002A49F8">
      <w:pPr>
        <w:pStyle w:val="1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60" w:firstLine="740"/>
        <w:jc w:val="both"/>
      </w:pPr>
      <w:r>
        <w:t>На начало учебного года перевод по годам обучения и этапам подготовки</w:t>
      </w:r>
    </w:p>
    <w:p w:rsidR="006B4405" w:rsidRDefault="002A49F8">
      <w:pPr>
        <w:pStyle w:val="1"/>
        <w:shd w:val="clear" w:color="auto" w:fill="auto"/>
        <w:spacing w:before="0" w:after="641"/>
        <w:ind w:left="60" w:firstLine="740"/>
        <w:jc w:val="both"/>
      </w:pPr>
      <w:r>
        <w:t>оформляются приказом директора до 1 октября.</w:t>
      </w:r>
    </w:p>
    <w:p w:rsidR="006B4405" w:rsidRDefault="002A49F8">
      <w:pPr>
        <w:pStyle w:val="11"/>
        <w:keepNext/>
        <w:keepLines/>
        <w:shd w:val="clear" w:color="auto" w:fill="auto"/>
        <w:spacing w:before="0" w:after="611" w:line="270" w:lineRule="exact"/>
        <w:ind w:left="60"/>
      </w:pPr>
      <w:bookmarkStart w:id="1" w:name="bookmark1"/>
      <w:r>
        <w:t>4. Порядок</w:t>
      </w:r>
      <w:r>
        <w:t xml:space="preserve"> отчисления учащихся</w:t>
      </w:r>
      <w:bookmarkEnd w:id="1"/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380" w:firstLine="740"/>
      </w:pPr>
      <w:r>
        <w:t>Учащиеся ДЮСШ на любом этапе подготовки могут быть отчислены в случаях: ухудшения здоровья на основании медицинского заключения или прекращения занятий по собственной инициативе.</w:t>
      </w:r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1220" w:firstLine="740"/>
      </w:pPr>
      <w:r>
        <w:t>По собственному желанию. В связи с переводом в другое уч</w:t>
      </w:r>
      <w:r>
        <w:t>ебно</w:t>
      </w:r>
      <w:r>
        <w:softHyphen/>
        <w:t>спортивное учреждение.</w:t>
      </w:r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380" w:firstLine="740"/>
      </w:pPr>
      <w:r>
        <w:t>За совершение противоправных действий , грубых и неоднократных нарушений правил поведения.</w:t>
      </w:r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380" w:firstLine="740"/>
        <w:jc w:val="both"/>
      </w:pPr>
      <w:r>
        <w:t>Учащиеся отчисляются из ДЮСШ по заявлению родителей (законных представителей) приказом директора.</w:t>
      </w:r>
    </w:p>
    <w:sectPr w:rsidR="006B4405" w:rsidSect="006B4405">
      <w:type w:val="continuous"/>
      <w:pgSz w:w="11906" w:h="16838"/>
      <w:pgMar w:top="2603" w:right="795" w:bottom="2603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9F8" w:rsidRDefault="002A49F8" w:rsidP="006B4405">
      <w:r>
        <w:separator/>
      </w:r>
    </w:p>
  </w:endnote>
  <w:endnote w:type="continuationSeparator" w:id="1">
    <w:p w:rsidR="002A49F8" w:rsidRDefault="002A49F8" w:rsidP="006B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9F8" w:rsidRDefault="002A49F8"/>
  </w:footnote>
  <w:footnote w:type="continuationSeparator" w:id="1">
    <w:p w:rsidR="002A49F8" w:rsidRDefault="002A49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1176"/>
    <w:multiLevelType w:val="multilevel"/>
    <w:tmpl w:val="1AB4E2AC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07032F"/>
    <w:multiLevelType w:val="multilevel"/>
    <w:tmpl w:val="8C04086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735C8C"/>
    <w:multiLevelType w:val="multilevel"/>
    <w:tmpl w:val="3EF231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377299"/>
    <w:multiLevelType w:val="multilevel"/>
    <w:tmpl w:val="3FB8CCB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0D1313"/>
    <w:multiLevelType w:val="multilevel"/>
    <w:tmpl w:val="31281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B4405"/>
    <w:rsid w:val="002A49F8"/>
    <w:rsid w:val="006B4405"/>
    <w:rsid w:val="008D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44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440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B440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TimesNewRoman135pt">
    <w:name w:val="Основной текст (2) + Times New Roman;13;5 pt"/>
    <w:basedOn w:val="2"/>
    <w:rsid w:val="006B440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3">
    <w:name w:val="Основной текст (3)_"/>
    <w:basedOn w:val="a0"/>
    <w:link w:val="30"/>
    <w:rsid w:val="006B44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sid w:val="006B44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6B44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6B4405"/>
    <w:pPr>
      <w:shd w:val="clear" w:color="auto" w:fill="FFFFFF"/>
      <w:spacing w:after="360" w:line="0" w:lineRule="atLeast"/>
      <w:ind w:hanging="154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B4405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6B4405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6B4405"/>
    <w:pPr>
      <w:shd w:val="clear" w:color="auto" w:fill="FFFFFF"/>
      <w:spacing w:before="960" w:after="360"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gg78</cp:lastModifiedBy>
  <cp:revision>3</cp:revision>
  <dcterms:created xsi:type="dcterms:W3CDTF">2018-10-24T18:14:00Z</dcterms:created>
  <dcterms:modified xsi:type="dcterms:W3CDTF">2018-10-24T18:14:00Z</dcterms:modified>
</cp:coreProperties>
</file>